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500"/>
        <w:jc w:val="center"/>
      </w:pPr>
      <w:r>
        <w:rPr>
          <w:rFonts w:ascii="微软雅黑" w:cs="微软雅黑" w:eastAsia="微软雅黑" w:hAnsi="微软雅黑"/>
          <w:b/>
          <w:bCs/>
          <w:sz w:val="50"/>
          <w:szCs w:val="50"/>
        </w:rPr>
        <w:t xml:space="preserve">寄卖外部免认证三件功能</w:t>
      </w:r>
    </w:p>
    <w:p>
      <w:pPr>
        <w:spacing w:after="240" w:before="60"/>
        <w:jc w:val="center"/>
      </w:pPr>
      <w:r>
        <w:rPr>
          <w:rFonts w:ascii="微软雅黑" w:cs="微软雅黑" w:eastAsia="微软雅黑" w:hAnsi="微软雅黑"/>
          <w:b/>
          <w:bCs/>
          <w:sz w:val="44"/>
          <w:szCs w:val="44"/>
        </w:rPr>
        <w:t xml:space="preserve">开发计划</w:t>
      </w:r>
    </w:p>
    <w:p>
      <w:pPr>
        <w:spacing w:after="80" w:before="600"/>
        <w:jc w:val="center"/>
      </w:pPr>
      <w:r>
        <w:rPr>
          <w:rFonts w:ascii="微软雅黑" w:cs="微软雅黑" w:eastAsia="微软雅黑" w:hAnsi="微软雅黑"/>
          <w:sz w:val="24"/>
          <w:szCs w:val="24"/>
        </w:rPr>
        <w:t xml:space="preserve">所属项目：single-shop-22</w:t>
      </w:r>
    </w:p>
    <w:p>
      <w:pPr>
        <w:spacing w:after="80" w:before="60"/>
        <w:jc w:val="center"/>
      </w:pPr>
      <w:r>
        <w:rPr>
          <w:rFonts w:ascii="微软雅黑" w:cs="微软雅黑" w:eastAsia="微软雅黑" w:hAnsi="微软雅黑"/>
          <w:sz w:val="22"/>
          <w:szCs w:val="22"/>
        </w:rPr>
        <w:t xml:space="preserve">依据文档：寄卖订单管理 / 团队每日对账日报 / 今日抢单用户列表（v2.0）</w:t>
      </w:r>
    </w:p>
    <w:p>
      <w:pPr>
        <w:spacing w:after="80" w:before="60"/>
        <w:jc w:val="center"/>
      </w:pPr>
      <w:r>
        <w:rPr>
          <w:rFonts w:ascii="微软雅黑" w:cs="微软雅黑" w:eastAsia="微软雅黑" w:hAnsi="微软雅黑"/>
          <w:sz w:val="22"/>
          <w:szCs w:val="22"/>
        </w:rPr>
        <w:t xml:space="preserve">基线日期：2026-05-04（周一）·开发周期：2 周（10 工作日）</w:t>
      </w:r>
    </w:p>
    <w:p>
      <w:pPr>
        <w:spacing w:after="80" w:before="60"/>
        <w:jc w:val="center"/>
      </w:pPr>
      <w:r>
        <w:rPr>
          <w:rFonts w:ascii="微软雅黑" w:cs="微软雅黑" w:eastAsia="微软雅黑" w:hAnsi="微软雅黑"/>
          <w:sz w:val="22"/>
          <w:szCs w:val="22"/>
        </w:rPr>
        <w:t xml:space="preserve">版本：v1.0    制定日期：2026-05-02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一、目标与范围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本计划覆盖三件功能在管理后台外部免认证体系（/integral-external/*）下的端到端交付，包括：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功能 A — 寄卖订单管理（wa_order）：列表 + 列设置 + 详情抽屉。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功能 B — 团队每日对账日报：团队长 ID + 日期 → 团队成员买卖单与净收付汇总。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功能 C — 今日抢单用户列表：当日已发生买单且金额 &gt; 0 的用户清单。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范围内：前端组件 / 路由 / API；后端 Controller / Service / DAO / DTO；安全加固（Nginx 白名单 + 共享密钥）；测试用例；运维上线。范围外：写操作（充值、改上级、合同重签等）持续走原 admin 路由（除非 PM 决议改为方案 B）。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1.1 验收口径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7660"/>
      </w:tblGrid>
      <w:tr>
        <w:trPr>
          <w:tblHeader/>
        </w:trP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维度</w:t>
            </w:r>
          </w:p>
        </w:tc>
        <w:tc>
          <w:tcPr>
            <w:tcW w:type="dxa" w:w="7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验收标准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业务正确性</w:t>
            </w:r>
          </w:p>
        </w:tc>
        <w:tc>
          <w:tcPr>
            <w:tcW w:type="dxa" w:w="7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与说明文档中的样例数据 / 字段口径对账完全一致；公式精度处理无偏差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性能</w:t>
            </w:r>
          </w:p>
        </w:tc>
        <w:tc>
          <w:tcPr>
            <w:tcW w:type="dxa" w:w="7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抢单用户列表 &lt; 200ms / 寄卖订单列表 &lt; 300ms / 团队日报 &lt; 500ms（5W 单基线）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安全</w:t>
            </w:r>
          </w:p>
        </w:tc>
        <w:tc>
          <w:tcPr>
            <w:tcW w:type="dxa" w:w="7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生产环境 Nginx IP 白名单 + X-External-Token 双重校验生效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UI</w:t>
            </w:r>
          </w:p>
        </w:tc>
        <w:tc>
          <w:tcPr>
            <w:tcW w:type="dxa" w:w="7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与说明文档第 7~9 章描述及上传参考图一致；三端（Win Chrome / macOS Safari / 1366×768）均无错位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上线</w:t>
            </w:r>
          </w:p>
        </w:tc>
        <w:tc>
          <w:tcPr>
            <w:tcW w:type="dxa" w:w="7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无 P0/P1 缺陷；运营在生产环境完成 1 个工作日的真实试用</w:t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二、整体里程碑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800"/>
        <w:gridCol w:w="2360"/>
        <w:gridCol w:w="4000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里程碑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工作日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日期（按 5/4 起算）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产物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M0 准备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D0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5/2（周六）— 已完成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需求文档定稿、本计划评审通过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M1 基础设施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D1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5/4（周一）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Controller 注入、路由骨架、API 桩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M2 抢单用户列表上线 (Beta)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D1—D3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5/4 — 5/6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功能 C 全链路、单测通过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M3 团队日报上线 (Beta)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D2—D5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5/5 — 5/8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功能 B 全链路、SQL 调优、单测通过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M4 寄卖订单管理上线 (Beta)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D3—D7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5/6 — 5/12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功能 A 全链路（含详情抽屉、列设置）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M5 联调与安全加固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D8—D9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5/13 — 5/14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Nginx 白名单、共享密钥、回归测试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M6 灰度 + 正式上线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D10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5/15（周五）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生产部署、运营试用 1 日、签字交付</w:t>
            </w:r>
          </w:p>
        </w:tc>
      </w:tr>
    </w:tbl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说明：D 为工作日（一周 5 个）。如安排单周工作量富余，可在 M6 后追加 0.5 个工作日做埋点 / 监控接入。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三、人力与角色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600"/>
        <w:gridCol w:w="7260"/>
      </w:tblGrid>
      <w:tr>
        <w:trPr>
          <w:tblHeader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角色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人数</w:t>
            </w:r>
          </w:p>
        </w:tc>
        <w:tc>
          <w:tcPr>
            <w:tcW w:type="dxa" w:w="7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主要责任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后端工程师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7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ExternalIntegralController 接口、Service / DAO / Mapper、SQL 调优、wa_setting 配置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前端工程师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7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三个页面、路由、API 封装、抽屉、列设置、本地存储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测试工程师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0.5</w:t>
            </w:r>
          </w:p>
        </w:tc>
        <w:tc>
          <w:tcPr>
            <w:tcW w:type="dxa" w:w="7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编写用例、回归测试、性能压测、安全验收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运维 / SRE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0.2</w:t>
            </w:r>
          </w:p>
        </w:tc>
        <w:tc>
          <w:tcPr>
            <w:tcW w:type="dxa" w:w="7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Nginx 白名单、共享密钥下发、Redis 缓存配置、上线发布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产品 / 运营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0.2</w:t>
            </w:r>
          </w:p>
        </w:tc>
        <w:tc>
          <w:tcPr>
            <w:tcW w:type="dxa" w:w="7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业务对账（功能 B 服务费/E积分公式校验）、UI 验收、试用反馈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项目负责人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0.1</w:t>
            </w:r>
          </w:p>
        </w:tc>
        <w:tc>
          <w:tcPr>
            <w:tcW w:type="dxa" w:w="7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里程碑评审、跨角色拉通、风险升级</w:t>
            </w:r>
          </w:p>
        </w:tc>
      </w:tr>
    </w:tbl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总人力：约 2 人 × 2 周。如仅有一人后端 + 一人前端，建议按本计划串并行模型并保留 1 个工作日缓冲。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四、工作分解（WBS）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4.1 共用基础（M1）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300"/>
        <w:gridCol w:w="1100"/>
        <w:gridCol w:w="900"/>
        <w:gridCol w:w="900"/>
        <w:gridCol w:w="2360"/>
      </w:tblGrid>
      <w:tr>
        <w:trPr>
          <w:tblHeader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ID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任务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负责人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预估工时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依赖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产物 / 验收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T0.1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梳理 ExternalIntegralController 现状，确认追加位置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0.5h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在已有方法之后追加注入与方法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T0.2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 router/modules/integralExternal.js 追加 3 个空路由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0.5h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三个页面可被 URL 直达，组件返回空白 layout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T0.3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 api/integralExternal.js 追加 5 个方法（API 桩）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0.5h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调用通畅但返回 mock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T0.4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WebSecurityConfig 复核（已通配 /api/external/integral/**）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0.25h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确认无需改动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T0.5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本地起 admin 端 + 后端，跑通桩接口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+ 前端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0.5h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T0.1—T0.4</w:t>
            </w:r>
          </w:p>
        </w:tc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页面可加载，调用日志可见</w:t>
            </w:r>
          </w:p>
        </w:tc>
      </w:tr>
    </w:tbl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4.2 功能 C — 今日抢单用户列表（M2）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300"/>
        <w:gridCol w:w="1100"/>
        <w:gridCol w:w="600"/>
        <w:gridCol w:w="900"/>
        <w:gridCol w:w="2660"/>
      </w:tblGrid>
      <w:tr>
        <w:trPr>
          <w:tblHeader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ID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任务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负责人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工时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依赖</w:t>
            </w:r>
          </w:p>
        </w:tc>
        <w:tc>
          <w:tcPr>
            <w:tcW w:type="dxa" w:w="2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产物 / 验收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TC.1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ExternalGrabUserRequest / Response DTO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0.5h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M1</w:t>
            </w:r>
          </w:p>
        </w:tc>
        <w:tc>
          <w:tcPr>
            <w:tcW w:type="dxa" w:w="2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crmeb-common 新增类，字段对照说明文档 4.1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TC.2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Mapper.xml SQL（INNER JOIN buy + HAVING）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TC.1</w:t>
            </w:r>
          </w:p>
        </w:tc>
        <w:tc>
          <w:tcPr>
            <w:tcW w:type="dxa" w:w="2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本地数据集查询通过；EXPLAIN 走索引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TC.3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Service / Controller 接入 + 时区处理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1.5h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TC.2</w:t>
            </w:r>
          </w:p>
        </w:tc>
        <w:tc>
          <w:tcPr>
            <w:tcW w:type="dxa" w:w="2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/grab-user/list 200，分页正确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TC.4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后端单测（无单 / 有单 / 含取消单 / 模糊匹配）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TC.3</w:t>
            </w:r>
          </w:p>
        </w:tc>
        <w:tc>
          <w:tcPr>
            <w:tcW w:type="dxa" w:w="2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5 个用例通过，覆盖率 ≥ 80%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TC.5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前端页面：搜索区 + 主表 + 分页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3h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M1</w:t>
            </w:r>
          </w:p>
        </w:tc>
        <w:tc>
          <w:tcPr>
            <w:tcW w:type="dxa" w:w="2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与上传参考图一致；展开/收起、刷新、导出可用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TC.6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前端字段渲染：18 列（含合同链接、3 位小数、状态 tag）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TC.5</w:t>
            </w:r>
          </w:p>
        </w:tc>
        <w:tc>
          <w:tcPr>
            <w:tcW w:type="dxa" w:w="2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所有列按 3.2 字段表渲染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TC.7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前端"操作"列（仅渲染：修改上级 / 合同重签 / 编辑）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TC.5</w:t>
            </w:r>
          </w:p>
        </w:tc>
        <w:tc>
          <w:tcPr>
            <w:tcW w:type="dxa" w:w="2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充值入口确认未渲染；点击其余按钮跳 admin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TC.8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联调 + 自测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+ 前端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TC.3 + TC.6</w:t>
            </w:r>
          </w:p>
        </w:tc>
        <w:tc>
          <w:tcPr>
            <w:tcW w:type="dxa" w:w="2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与说明文档 9.1 一致</w:t>
            </w:r>
          </w:p>
        </w:tc>
      </w:tr>
    </w:tbl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4.3 功能 B — 团队每日对账日报（M3）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200"/>
        <w:gridCol w:w="1100"/>
        <w:gridCol w:w="600"/>
        <w:gridCol w:w="900"/>
        <w:gridCol w:w="1760"/>
      </w:tblGrid>
      <w:tr>
        <w:trPr>
          <w:tblHeader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ID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任务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负责人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工时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依赖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产物 / 验收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TB.1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确认 / 写入 wa_setting：service_rate 0.02、e_score_rate 0.005、team_report_max_size 500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0.5h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M1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生产 SQL 脚本备份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TB.2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TeamDailyReportRequest / Response / Row / Summary DTO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0.5h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TB.1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字段对照说明文档 6.3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TB.3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TeamReportDao + Mapper.xml（三 LEFT JOIN 子查询）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2.5h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TB.2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EXPLAIN 走 (buyer_id,pay_time)/(seller_id,pay_time) 索引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TB.4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Service：费率加载、时区切片、小计聚合、精度处理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TB.3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与说明文档 4.1 公式校验全部对账一致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TB.5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Controller /team-report/daily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0.5h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TB.4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日期默认昨天；未来日期 400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TB.6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导出 Excel /team-report/daily/export（EasyExcel）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TB.4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文件名 团队F_2026-04-22.xlsx；样式同模板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TB.7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后端单测（公式 / 取消单 / 禁用成员 / 跨日）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2.5h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TB.4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5+ 用例通过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TB.8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前端页面：条件区 + 摘要卡片 + 9 列主表 + 小计行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4h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M1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与说明文档 8.x 一致；动态列名（D-1买单 / D卖单 / D买单）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TB.9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前端：导出按钮、备注就地编辑、负数红/零灰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1.5h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TB.8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运营点击导出下载成功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TB.10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联调 + 业务对账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+ 前端 + 产品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3h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TB.5 + TB.8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与原 Excel 对账偏差为 0（含小计精度）</w:t>
            </w:r>
          </w:p>
        </w:tc>
      </w:tr>
    </w:tbl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4.4 功能 A — 寄卖订单管理（M4）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200"/>
        <w:gridCol w:w="1100"/>
        <w:gridCol w:w="600"/>
        <w:gridCol w:w="900"/>
        <w:gridCol w:w="1760"/>
      </w:tblGrid>
      <w:tr>
        <w:trPr>
          <w:tblHeader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ID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任务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负责人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工时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依赖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产物 / 验收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TA.1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/wa-order/list、/wa-order/info Controller（复用 WaOrderAdminService）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M1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两个 GET 通畅；返回结构与原 admin 一致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TA.2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后端排查买/卖家昵称的 N+1 查询；如阻塞性能则改批量 IN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1.5h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TA.1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60 条 / 页耗时 &lt; 300ms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TA.3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前端搜索区（订单状态 + 时间维度切换 + 订单号 + 买/卖家 + 转拍）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3h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M1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所有筛选项与说明文档 7.1 一致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TA.4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前端字段元数据 + 列设置弹层（23 列、锁定列、localStorage 偏好）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3h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TA.3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勾选 / 重置 / 持久化生效；锁定列禁用 checkbox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TA.5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前端表格主体（formatCell、状态徽标、地区拼接、IP）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2.5h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TA.4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与说明文档 8.1 字段表对应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TA.6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前端详情抽屉（el-drawer rtl 640px + el-steps + el-descriptions）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4h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TA.5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与说明文档 9.x 描述一致；?detailId=xxx 自动打开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TA.7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前端"显示/隐藏 / 取消订单"按钮：默认隐藏；如启用走 admin 路由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TA.6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默认 UI 与外部页面一致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TA.8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后端单测（搜索 / 详情 / 转拍单 / 已取消单）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TA.1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4 个用例通过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TA.9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前端单测（列设置持久化 / 抽屉打开关闭 / 状态映射）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TA.6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3 个用例通过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TA.10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联调 + 自测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+ 前端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3h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TA.1 + TA.6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与说明文档 13.x 验收清单全部通过</w:t>
            </w:r>
          </w:p>
        </w:tc>
      </w:tr>
    </w:tbl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4.5 联调与安全加固（M5）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200"/>
        <w:gridCol w:w="1100"/>
        <w:gridCol w:w="600"/>
        <w:gridCol w:w="900"/>
        <w:gridCol w:w="1760"/>
      </w:tblGrid>
      <w:tr>
        <w:trPr>
          <w:tblHeader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ID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任务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负责人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工时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依赖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产物 / 验收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TS.1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Nginx：location /api/external/integral/ + allow 白名单 + deny all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运维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M2/M3/M4 完成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办公网可访问；外网 403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TS.2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共享密钥：后端拦截器 X-External-Token 校验；前端 requestNoAuth 注入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+ 前端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TS.1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缺少 / 错误 Header 返回 401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TS.3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Redis 缓存接入（团队日报 60s + 抢单用户 30s）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+ 运维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TB.4 / TC.3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key 命中可见；订单写入侧主动 evict（团队日报）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TS.4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回归测试：3 个页面端到端 + 安全四象限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测试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4h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TS.2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所有用例通过；输出测试报告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TS.5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性能压测（500 并发 / 60s）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测试 + 后端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TS.3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抢单 &lt; 200ms；日报 &lt; 500ms；订单 &lt; 300ms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TS.6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安全扫描：弱口令 / SQL 注入 / 越权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测试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1h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TS.2</w:t>
            </w:r>
          </w:p>
        </w:tc>
        <w:tc>
          <w:tcPr>
            <w:tcW w:type="dxa" w:w="1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无 P0/P1 漏洞</w:t>
            </w:r>
          </w:p>
        </w:tc>
      </w:tr>
    </w:tbl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4.6 上线（M6）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400"/>
        <w:gridCol w:w="1100"/>
        <w:gridCol w:w="600"/>
        <w:gridCol w:w="2460"/>
      </w:tblGrid>
      <w:tr>
        <w:trPr>
          <w:tblHeader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ID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任务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负责人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工时</w:t>
            </w:r>
          </w:p>
        </w:tc>
        <w:tc>
          <w:tcPr>
            <w:tcW w:type="dxa" w:w="2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产物 / 验收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TR.1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生产数据库脚本检查（wa_setting 配置、索引存在）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0.5h</w:t>
            </w:r>
          </w:p>
        </w:tc>
        <w:tc>
          <w:tcPr>
            <w:tcW w:type="dxa" w:w="2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执行回滚脚本备齐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TR.2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生产部署：后端 + 前端 + Nginx 配置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运维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1h</w:t>
            </w:r>
          </w:p>
        </w:tc>
        <w:tc>
          <w:tcPr>
            <w:tcW w:type="dxa" w:w="2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部署完成 + 健康检查 OK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TR.3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运营生产试用 1 个工作日（真实日报对账 / 抢单核对）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产品 + 运营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4h（异步）</w:t>
            </w:r>
          </w:p>
        </w:tc>
        <w:tc>
          <w:tcPr>
            <w:tcW w:type="dxa" w:w="2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反馈无 P0/P1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TR.4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签字交付 + 文档归档（docs/dev/*.md）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项目负责人</w:t>
            </w:r>
          </w:p>
        </w:tc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0.5h</w:t>
            </w:r>
          </w:p>
        </w:tc>
        <w:tc>
          <w:tcPr>
            <w:tcW w:type="dxa" w:w="2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归档完成</w:t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五、排期甘特视图（文字版）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字符 ▓ 表示工作中；░ 表示等待 / 串行依赖；空白表示未占用。下表按 5/4 周一作为 D1。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6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>
        <w:trPr>
          <w:tblHeader/>
        </w:trPr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任务 / 工作日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D1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D2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D3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D4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D5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D6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D7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D8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D9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D10</w:t>
            </w:r>
          </w:p>
        </w:tc>
      </w:tr>
      <w:tr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M1 基础设施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▓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M2 抢单用户（C）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▓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▓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▓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M3 团队日报（B）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▓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▓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▓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▓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M4 寄卖订单（A）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▓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▓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▓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▓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▓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M5 联调 + 安全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▓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▓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M6 上线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▓</w:t>
            </w:r>
          </w:p>
        </w:tc>
      </w:tr>
    </w:tbl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关键关键路径：M1 → M4（寄卖订单，工作量最大） → M5 → M6。功能 B 与 C 较短，前端可在 D6 之后并入 M4 协助。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六、关键依赖与外部约束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4200"/>
        <w:gridCol w:w="3260"/>
      </w:tblGrid>
      <w:tr>
        <w:trPr>
          <w:tblHeader/>
        </w:trP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依赖项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  <w:tc>
          <w:tcPr>
            <w:tcW w:type="dxa" w:w="3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风险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wa_setting 配置项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service_rate / e_score_rate / team_report_max_size 需有写入权限</w:t>
            </w:r>
          </w:p>
        </w:tc>
        <w:tc>
          <w:tcPr>
            <w:tcW w:type="dxa" w:w="3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低；DBA 在 M3 D2 前完成即可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Nginx 配置变更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加 location 与 IP 白名单 / 密钥校验</w:t>
            </w:r>
          </w:p>
        </w:tc>
        <w:tc>
          <w:tcPr>
            <w:tcW w:type="dxa" w:w="3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中；需要 SRE 排期；建议 D7 提前申请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Redis 资源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缓存 key 占用极少；如未启用需评审</w:t>
            </w:r>
          </w:p>
        </w:tc>
        <w:tc>
          <w:tcPr>
            <w:tcW w:type="dxa" w:w="3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低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办公网出口 IP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白名单依据；如出口 IP 频繁变更需另设方案</w:t>
            </w:r>
          </w:p>
        </w:tc>
        <w:tc>
          <w:tcPr>
            <w:tcW w:type="dxa" w:w="3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中；建议同时启用共享密钥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运营试用窗口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M6 试用需占用真实业务日；周五上线避开月底</w:t>
            </w:r>
          </w:p>
        </w:tc>
        <w:tc>
          <w:tcPr>
            <w:tcW w:type="dxa" w:w="3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中；提前与运营约定</w:t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七、风险登记与缓解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1300"/>
        <w:gridCol w:w="2700"/>
        <w:gridCol w:w="3060"/>
      </w:tblGrid>
      <w:tr>
        <w:trPr>
          <w:tblHeader/>
        </w:trP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风险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影响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触发条件</w:t>
            </w:r>
          </w:p>
        </w:tc>
        <w:tc>
          <w:tcPr>
            <w:tcW w:type="dxa" w:w="3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缓解措施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免认证接口外网泄露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高（数据泄露）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Nginx 白名单未生效或被绕过</w:t>
            </w:r>
          </w:p>
        </w:tc>
        <w:tc>
          <w:tcPr>
            <w:tcW w:type="dxa" w:w="3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上线前必须验证：外网 IP 直连返回 403；同时启用共享密钥双重保险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SQL 性能下降（订单量突增）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中（页面卡顿）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订单单日 &gt; 5W</w:t>
            </w:r>
          </w:p>
        </w:tc>
        <w:tc>
          <w:tcPr>
            <w:tcW w:type="dxa" w:w="3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索引齐全 + Redis 缓存 + 必要时分页内 IN 限定二阶段查询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公式精度漂移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中（对账偏差）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前端逐行四舍五入累加</w:t>
            </w:r>
          </w:p>
        </w:tc>
        <w:tc>
          <w:tcPr>
            <w:tcW w:type="dxa" w:w="3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严格按说明文档 4.1：服务费 / E积分 / 实际收付的小计由后端 summary 给出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充值按钮误启用导致资金风险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高（资金安全）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 actions 误渲染或后端误暴露 /grab-user/recharge</w:t>
            </w:r>
          </w:p>
        </w:tc>
        <w:tc>
          <w:tcPr>
            <w:tcW w:type="dxa" w:w="3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代码评审强制：搜索 "recharge" 关键字；后端拒绝实现该接口；前端模板移除该 el-button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运营 IP 变化导致白名单失效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中（业务停摆）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出口 IP 漂移或新办公点接入</w:t>
            </w:r>
          </w:p>
        </w:tc>
        <w:tc>
          <w:tcPr>
            <w:tcW w:type="dxa" w:w="3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提前列出所有可能 IP；预留密钥 fallback；监控白名单 403 量级告警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前端列设置 localStorage 跨设备不一致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低（体验）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运营换设备查看</w:t>
            </w:r>
          </w:p>
        </w:tc>
        <w:tc>
          <w:tcPr>
            <w:tcW w:type="dxa" w:w="3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当前接受不一致；如需同步可在 admin 路由提供持久化接口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寄卖订单详情抽屉性能（多张图）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低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pay_img / contract 图片体量大</w:t>
            </w:r>
          </w:p>
        </w:tc>
        <w:tc>
          <w:tcPr>
            <w:tcW w:type="dxa" w:w="3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el-image lazy + 缩略图 + 预览原图按需</w:t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八、完成定义（DoD）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每个任务必须满足以下条件方可标记完成；M2/M3/M4 整体上线前必须满足全部 DoD：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代码已合并到主干分支并通过 CI（lint / build / unit）。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代码评审至少 1 位资深工程师 +1（涉及金额计算的代码必须 +2）。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单元测试覆盖率 ≥ 80%（对应 Service / 关键 util）。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字段口径与说明文档完全一致；金额、状态、时间字段逐条对照通过。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Swagger 文档可访问，接口可被运营 / SRE 直接调用复现。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安全：无 token / 无白名单 IP 的请求被正确拒绝（403/401）。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日志：关键查询打印 leaderId / uid / page；写操作打印操作人来源。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文档：本计划 + 三份说明文档归档至 docs/dev/，README 中列出入口。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九、沟通机制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300"/>
        <w:gridCol w:w="2400"/>
        <w:gridCol w:w="4160"/>
      </w:tblGrid>
      <w:tr>
        <w:trPr>
          <w:tblHeader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节奏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形式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出席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议题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每日站会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 / 后端 / PM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昨日完成、今日计划、阻塞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里程碑评审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M1/M2/M3/M4/M5 末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全员 + 测试 + 运维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验收 DoD、放行下一里程碑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风险升级会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触发即开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相关方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安全事件、资金事件、性能事件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上线评审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M6 前 1 日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全员 + SRE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部署清单、回滚预案、监控告警</w:t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十、回滚预案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000"/>
        <w:gridCol w:w="4160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场景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现象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回滚动作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 bug 影响页面渲染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/integral-external/* 任一页白屏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回滚到上一前端版本（admin 端独立部署）；后端不受影响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后端接口异常 / 数据偏差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抢单列表 / 日报 / 订单返回错误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Nginx location 切到维护页；后端 rollback 到上一稳定版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Nginx 白名单误封办公网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运营访问 403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临时移除白名单段（保留密钥）；事后再追加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共享密钥泄露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X-External-Token 出现在外网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后端旋转 token；前端 requestNoAuth 拉取新值；通知运营刷新页面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wa_setting 配置错误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服务费 / E 积分异常</w:t>
            </w:r>
          </w:p>
        </w:tc>
        <w:tc>
          <w:tcPr>
            <w:tcW w:type="dxa" w:w="4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SettingService 设置回默认值；推送 Cache evict</w:t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十一、附：跨功能复用清单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500"/>
        <w:gridCol w:w="5660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复用项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复用范围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ExternalIntegralController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A / B / C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同一 Controller 追加方法；共用 baseURL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requestNoAuth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A / B / C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前端唯一 axios 实例；统一 X-External-Token 注入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EmptyLayout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A / B / C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无侧栏 / 无登录态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integralExternal.js 路由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A / B / C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同一路由分组下追加 3 个 children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WaOrderAdminService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A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直接复用 admin 实现，仅读路径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SettingService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加载 service_rate / e_score_rate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CommonResult / CommonPage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A / B / C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统一返回结构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Nginx 白名单 + 共享密钥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A / B / C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一次配置，三个功能同时受保护</w:t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十二、工时汇总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500"/>
        <w:gridCol w:w="1500"/>
        <w:gridCol w:w="1500"/>
        <w:gridCol w:w="1300"/>
        <w:gridCol w:w="1360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功能 / 阶段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后端工时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前端工时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测试工时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运维工时</w:t>
            </w:r>
          </w:p>
        </w:tc>
        <w:tc>
          <w:tcPr>
            <w:tcW w:type="dxa" w:w="1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总计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M1 基础设施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1h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1h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1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2h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M2 抢单用户列表（C）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6h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6h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2h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1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14h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M3 团队日报（B）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10h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5.5h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3h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1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18.5h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M4 寄卖订单管理（A）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4.5h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15.5h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3h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1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23h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M5 联调 + 安全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2h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1h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7h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2h</w:t>
            </w:r>
          </w:p>
        </w:tc>
        <w:tc>
          <w:tcPr>
            <w:tcW w:type="dxa" w:w="1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12h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M6 上线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0.5h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4h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1h</w:t>
            </w:r>
          </w:p>
        </w:tc>
        <w:tc>
          <w:tcPr>
            <w:tcW w:type="dxa" w:w="1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5.5h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合计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24h（≈3 人日）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29h（≈3.6 人日）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19h（≈2.4 人日）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3h</w:t>
            </w:r>
          </w:p>
        </w:tc>
        <w:tc>
          <w:tcPr>
            <w:tcW w:type="dxa" w:w="1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≈75h</w:t>
            </w:r>
          </w:p>
        </w:tc>
      </w:tr>
    </w:tbl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按 1 人日 = 8h 计算：后端 ≈ 3 人日、前端 ≈ 3.6 人日、测试 ≈ 2.4 人日、运维 ≈ 0.4 人日。两人并行 + 测试介入即可在 10 工作日（含缓冲）内交付。</w:t>
      </w:r>
    </w:p>
    <w:p>
      <w:pPr>
        <w:spacing w:after="60" w:before="60" w:line="320"/>
        <w:jc w:val="center"/>
      </w:pPr>
      <w:r>
        <w:rPr>
          <w:rFonts w:ascii="微软雅黑" w:cs="微软雅黑" w:eastAsia="微软雅黑" w:hAnsi="微软雅黑"/>
          <w:b w:val="false"/>
          <w:bCs w:val="false"/>
          <w:color w:val="888888"/>
          <w:sz w:val="22"/>
          <w:szCs w:val="22"/>
        </w:rPr>
        <w:t xml:space="preserve">— 计划结束 —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cs="微软雅黑" w:eastAsia="微软雅黑" w:hAnsi="微软雅黑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微软雅黑" w:cs="微软雅黑" w:eastAsia="微软雅黑" w:hAnsi="微软雅黑"/>
      <w:b/>
      <w:bCs/>
      <w:color w:val="1F3864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微软雅黑" w:cs="微软雅黑" w:eastAsia="微软雅黑" w:hAnsi="微软雅黑"/>
      <w:b/>
      <w:bCs/>
      <w:color w:val="2E75B6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40" w:before="220"/>
      <w:outlineLvl w:val="2"/>
    </w:pPr>
    <w:rPr>
      <w:rFonts w:ascii="微软雅黑" w:cs="微软雅黑" w:eastAsia="微软雅黑" w:hAnsi="微软雅黑"/>
      <w:b/>
      <w:bCs/>
      <w:color w:val="40404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寄卖外部免认证三件功能 开发计划</dc:title>
  <dc:creator>Claude</dc:creator>
  <cp:lastModifiedBy>Un-named</cp:lastModifiedBy>
  <cp:revision>1</cp:revision>
  <dcterms:created xsi:type="dcterms:W3CDTF">2026-05-01T20:14:22.022Z</dcterms:created>
  <dcterms:modified xsi:type="dcterms:W3CDTF">2026-05-01T20:14:22.023Z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